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CB92" w14:textId="57225B72" w:rsidR="003F4CE6" w:rsidRDefault="00000000">
      <w:pPr>
        <w:pStyle w:val="a"/>
        <w:rPr>
          <w:rFonts w:hint="eastAsia"/>
        </w:rPr>
      </w:pPr>
      <w:r>
        <w:t xml:space="preserve">CASE </w:t>
      </w:r>
      <w:r>
        <w:rPr>
          <w:lang w:val="en-US"/>
        </w:rPr>
        <w:t>SUMMARY</w:t>
      </w:r>
      <w:r w:rsidR="00C03919">
        <w:rPr>
          <w:lang w:val="en-US"/>
        </w:rPr>
        <w:t xml:space="preserve"> - MARY </w:t>
      </w:r>
    </w:p>
    <w:p w14:paraId="4D4F62CD" w14:textId="77777777" w:rsidR="003F4CE6" w:rsidRDefault="003F4CE6">
      <w:pPr>
        <w:pStyle w:val="a"/>
        <w:rPr>
          <w:rFonts w:hint="eastAsia"/>
        </w:rPr>
      </w:pPr>
    </w:p>
    <w:p w14:paraId="5D5DF535" w14:textId="77777777" w:rsidR="003F4CE6" w:rsidRDefault="003F4CE6">
      <w:pPr>
        <w:pStyle w:val="a"/>
        <w:rPr>
          <w:rFonts w:hint="eastAsia"/>
        </w:rPr>
      </w:pPr>
    </w:p>
    <w:p w14:paraId="7894E69D" w14:textId="243C5309" w:rsidR="003F4CE6" w:rsidRDefault="00C03919">
      <w:pPr>
        <w:pStyle w:val="a"/>
        <w:rPr>
          <w:rFonts w:hint="eastAsia"/>
          <w:lang w:val="en-US"/>
        </w:rPr>
      </w:pPr>
      <w:r>
        <w:rPr>
          <w:lang w:val="en-US"/>
        </w:rPr>
        <w:t xml:space="preserve">Mary visited a doctor because she </w:t>
      </w:r>
      <w:r w:rsidR="0006590F">
        <w:rPr>
          <w:lang w:val="en-US"/>
        </w:rPr>
        <w:t>lost</w:t>
      </w:r>
      <w:r>
        <w:rPr>
          <w:lang w:val="en-US"/>
        </w:rPr>
        <w:t xml:space="preserve"> her job, and her doctor connected</w:t>
      </w:r>
      <w:r w:rsidR="0006590F">
        <w:rPr>
          <w:lang w:val="en-US"/>
        </w:rPr>
        <w:t xml:space="preserve"> was concerned about her anxiety and depression</w:t>
      </w:r>
      <w:r>
        <w:rPr>
          <w:lang w:val="en-US"/>
        </w:rPr>
        <w:t xml:space="preserve">. </w:t>
      </w:r>
      <w:r w:rsidR="0006590F">
        <w:rPr>
          <w:lang w:val="en-US"/>
        </w:rPr>
        <w:t>At assessment she was considered to have adjustment disorder and borderline personality disorder traits</w:t>
      </w:r>
      <w:r>
        <w:rPr>
          <w:lang w:val="en-US"/>
        </w:rPr>
        <w:t>.</w:t>
      </w:r>
      <w:r w:rsidR="00BB2E61">
        <w:rPr>
          <w:lang w:val="en-US"/>
        </w:rPr>
        <w:t xml:space="preserve"> Both her doctor and her assessor told her she needed therapy and she agreed.</w:t>
      </w:r>
    </w:p>
    <w:p w14:paraId="7AC93013" w14:textId="77777777" w:rsidR="0006590F" w:rsidRPr="0006590F" w:rsidRDefault="0006590F">
      <w:pPr>
        <w:pStyle w:val="a"/>
        <w:rPr>
          <w:rFonts w:hint="eastAsia"/>
          <w:lang w:val="en-US"/>
        </w:rPr>
      </w:pPr>
    </w:p>
    <w:p w14:paraId="1594149F" w14:textId="70794D2C" w:rsidR="0006590F" w:rsidRDefault="00BB2E61">
      <w:pPr>
        <w:pStyle w:val="a"/>
        <w:rPr>
          <w:rFonts w:hint="eastAsia"/>
          <w:lang w:val="en-US"/>
        </w:rPr>
      </w:pPr>
      <w:r>
        <w:rPr>
          <w:lang w:val="en-US"/>
        </w:rPr>
        <w:t>In her family background h</w:t>
      </w:r>
      <w:r w:rsidR="0006590F">
        <w:rPr>
          <w:lang w:val="en-US"/>
        </w:rPr>
        <w:t>er</w:t>
      </w:r>
      <w:r>
        <w:rPr>
          <w:lang w:val="en-US"/>
        </w:rPr>
        <w:t xml:space="preserve"> parents </w:t>
      </w:r>
      <w:r w:rsidR="0006590F">
        <w:rPr>
          <w:lang w:val="en-US"/>
        </w:rPr>
        <w:t>were argumentative</w:t>
      </w:r>
      <w:r w:rsidR="00727C28">
        <w:rPr>
          <w:lang w:val="en-US"/>
        </w:rPr>
        <w:t>. T</w:t>
      </w:r>
      <w:r w:rsidR="0006590F">
        <w:rPr>
          <w:lang w:val="en-US"/>
        </w:rPr>
        <w:t>here were frequent rows</w:t>
      </w:r>
      <w:r w:rsidR="00727C28">
        <w:rPr>
          <w:lang w:val="en-US"/>
        </w:rPr>
        <w:t xml:space="preserve"> with sudden episodes of violence.</w:t>
      </w:r>
      <w:r w:rsidR="0006590F">
        <w:rPr>
          <w:lang w:val="en-US"/>
        </w:rPr>
        <w:t xml:space="preserve"> and threats of divorce throughout her childhood.</w:t>
      </w:r>
      <w:r>
        <w:rPr>
          <w:lang w:val="en-US"/>
        </w:rPr>
        <w:t xml:space="preserve"> </w:t>
      </w:r>
      <w:r w:rsidR="0006590F">
        <w:rPr>
          <w:lang w:val="en-US"/>
        </w:rPr>
        <w:t>An only child, s</w:t>
      </w:r>
      <w:r>
        <w:rPr>
          <w:lang w:val="en-US"/>
        </w:rPr>
        <w:t>he grew up as if she was the bridge between them</w:t>
      </w:r>
      <w:r w:rsidR="0006590F">
        <w:rPr>
          <w:lang w:val="en-US"/>
        </w:rPr>
        <w:t xml:space="preserve"> and tried to please them as much as possible</w:t>
      </w:r>
      <w:r>
        <w:rPr>
          <w:lang w:val="en-US"/>
        </w:rPr>
        <w:t xml:space="preserve">. She </w:t>
      </w:r>
      <w:r w:rsidR="0006590F">
        <w:rPr>
          <w:lang w:val="en-US"/>
        </w:rPr>
        <w:t>tried to be no problem to anyone wherever she was.</w:t>
      </w:r>
      <w:r>
        <w:rPr>
          <w:lang w:val="en-US"/>
        </w:rPr>
        <w:t xml:space="preserve"> She continues to live with her parents.</w:t>
      </w:r>
    </w:p>
    <w:p w14:paraId="1763672F" w14:textId="77777777" w:rsidR="0006590F" w:rsidRDefault="0006590F">
      <w:pPr>
        <w:pStyle w:val="a"/>
        <w:rPr>
          <w:rFonts w:hint="eastAsia"/>
          <w:lang w:val="en-US"/>
        </w:rPr>
      </w:pPr>
    </w:p>
    <w:p w14:paraId="34B283FA" w14:textId="77777777" w:rsidR="0006590F" w:rsidRDefault="0006590F">
      <w:pPr>
        <w:pStyle w:val="a"/>
        <w:rPr>
          <w:rFonts w:hint="eastAsia"/>
          <w:lang w:val="en-US"/>
        </w:rPr>
      </w:pPr>
      <w:r>
        <w:rPr>
          <w:lang w:val="en-US"/>
        </w:rPr>
        <w:t>Current Context</w:t>
      </w:r>
    </w:p>
    <w:p w14:paraId="5B8097D3" w14:textId="77777777" w:rsidR="0006590F" w:rsidRDefault="0006590F">
      <w:pPr>
        <w:pStyle w:val="a"/>
        <w:rPr>
          <w:rFonts w:hint="eastAsia"/>
          <w:lang w:val="en-US"/>
        </w:rPr>
      </w:pPr>
    </w:p>
    <w:p w14:paraId="3D684C36" w14:textId="77777777" w:rsidR="00BB2E61" w:rsidRDefault="00BB2E61" w:rsidP="00BB2E61">
      <w:pPr>
        <w:pStyle w:val="a"/>
        <w:rPr>
          <w:rFonts w:hint="eastAsia"/>
          <w:lang w:val="en-US"/>
        </w:rPr>
      </w:pPr>
      <w:r>
        <w:rPr>
          <w:lang w:val="en-US"/>
        </w:rPr>
        <w:t xml:space="preserve">In the early sessions, she spoke fluently about events, smiling and not revealing more complex emotions. She responded to the </w:t>
      </w:r>
      <w:proofErr w:type="gramStart"/>
      <w:r>
        <w:rPr>
          <w:lang w:val="en-US"/>
        </w:rPr>
        <w:t>assessors</w:t>
      </w:r>
      <w:proofErr w:type="gramEnd"/>
      <w:r>
        <w:rPr>
          <w:lang w:val="en-US"/>
        </w:rPr>
        <w:t xml:space="preserve"> comments with general agreement- “Ah! I see!</w:t>
      </w:r>
      <w:r>
        <w:t>” “</w:t>
      </w:r>
      <w:r>
        <w:rPr>
          <w:lang w:val="en-US"/>
        </w:rPr>
        <w:t>I see what you mean.</w:t>
      </w:r>
    </w:p>
    <w:p w14:paraId="754F37E7" w14:textId="77777777" w:rsidR="00BB2E61" w:rsidRDefault="00BB2E61">
      <w:pPr>
        <w:pStyle w:val="a"/>
        <w:rPr>
          <w:rFonts w:hint="eastAsia"/>
          <w:lang w:val="en-US"/>
        </w:rPr>
      </w:pPr>
    </w:p>
    <w:p w14:paraId="0360189D" w14:textId="351577E2" w:rsidR="003F4CE6" w:rsidRDefault="00BB2E61">
      <w:pPr>
        <w:pStyle w:val="a"/>
        <w:rPr>
          <w:rFonts w:hint="eastAsia"/>
          <w:lang w:val="en-US"/>
        </w:rPr>
      </w:pPr>
      <w:r>
        <w:rPr>
          <w:lang w:val="en-US"/>
        </w:rPr>
        <w:t>When discussing</w:t>
      </w:r>
      <w:r w:rsidR="0006590F">
        <w:rPr>
          <w:lang w:val="en-US"/>
        </w:rPr>
        <w:t xml:space="preserve"> her recent </w:t>
      </w:r>
      <w:proofErr w:type="gramStart"/>
      <w:r w:rsidR="0006590F">
        <w:rPr>
          <w:lang w:val="en-US"/>
        </w:rPr>
        <w:t>employment</w:t>
      </w:r>
      <w:proofErr w:type="gramEnd"/>
      <w:r w:rsidR="0006590F">
        <w:rPr>
          <w:lang w:val="en-US"/>
        </w:rPr>
        <w:t xml:space="preserve"> s</w:t>
      </w:r>
      <w:r>
        <w:rPr>
          <w:lang w:val="en-US"/>
        </w:rPr>
        <w:t xml:space="preserve">he </w:t>
      </w:r>
      <w:r w:rsidR="0006590F">
        <w:rPr>
          <w:lang w:val="en-US"/>
        </w:rPr>
        <w:t>was</w:t>
      </w:r>
      <w:r>
        <w:rPr>
          <w:lang w:val="en-US"/>
        </w:rPr>
        <w:t xml:space="preserve"> afraid of disappointing her boss and colleagues at work</w:t>
      </w:r>
      <w:r w:rsidR="0006590F">
        <w:rPr>
          <w:lang w:val="en-US"/>
        </w:rPr>
        <w:t xml:space="preserve">. She </w:t>
      </w:r>
      <w:r>
        <w:rPr>
          <w:lang w:val="en-US"/>
        </w:rPr>
        <w:t>repeatedly overwork</w:t>
      </w:r>
      <w:r w:rsidR="0006590F">
        <w:rPr>
          <w:lang w:val="en-US"/>
        </w:rPr>
        <w:t>ed</w:t>
      </w:r>
      <w:r>
        <w:rPr>
          <w:lang w:val="en-US"/>
        </w:rPr>
        <w:t xml:space="preserve"> and </w:t>
      </w:r>
      <w:r w:rsidR="0006590F">
        <w:rPr>
          <w:lang w:val="en-US"/>
        </w:rPr>
        <w:t>was never able</w:t>
      </w:r>
      <w:r>
        <w:rPr>
          <w:lang w:val="en-US"/>
        </w:rPr>
        <w:t xml:space="preserve"> to say she </w:t>
      </w:r>
      <w:r w:rsidR="0006590F">
        <w:rPr>
          <w:lang w:val="en-US"/>
        </w:rPr>
        <w:t>couldn’t</w:t>
      </w:r>
      <w:r>
        <w:rPr>
          <w:lang w:val="en-US"/>
        </w:rPr>
        <w:t xml:space="preserve"> do something</w:t>
      </w:r>
      <w:r w:rsidR="0006590F">
        <w:rPr>
          <w:lang w:val="en-US"/>
        </w:rPr>
        <w:t>. She agreed to any task asked of her even if she had no time to take it on</w:t>
      </w:r>
      <w:r>
        <w:rPr>
          <w:lang w:val="en-US"/>
        </w:rPr>
        <w:t xml:space="preserve">.  When describing interactions between her and her boss the impression the clinician has is that she is being exploited but when this is </w:t>
      </w:r>
      <w:proofErr w:type="gramStart"/>
      <w:r>
        <w:rPr>
          <w:lang w:val="en-US"/>
        </w:rPr>
        <w:t>explored</w:t>
      </w:r>
      <w:proofErr w:type="gramEnd"/>
      <w:r>
        <w:rPr>
          <w:lang w:val="en-US"/>
        </w:rPr>
        <w:t xml:space="preserve"> she says, </w:t>
      </w:r>
      <w:r>
        <w:rPr>
          <w:rtl/>
          <w:lang w:val="ar-SA"/>
        </w:rPr>
        <w:t>“</w:t>
      </w:r>
      <w:r>
        <w:rPr>
          <w:lang w:val="en-US"/>
        </w:rPr>
        <w:t>I don</w:t>
      </w:r>
      <w:r>
        <w:rPr>
          <w:rtl/>
        </w:rPr>
        <w:t>’</w:t>
      </w:r>
      <w:r>
        <w:rPr>
          <w:lang w:val="en-US"/>
        </w:rPr>
        <w:t>t know? I don</w:t>
      </w:r>
      <w:r>
        <w:rPr>
          <w:rtl/>
        </w:rPr>
        <w:t>’</w:t>
      </w:r>
      <w:r>
        <w:rPr>
          <w:lang w:val="en-US"/>
        </w:rPr>
        <w:t>t really feel anything. There is nothing else I could do, so. If someone is in trouble, you want to help them, don</w:t>
      </w:r>
      <w:r>
        <w:rPr>
          <w:rtl/>
        </w:rPr>
        <w:t>’</w:t>
      </w:r>
      <w:r>
        <w:rPr>
          <w:lang w:val="en-US"/>
        </w:rPr>
        <w:t>t you?</w:t>
      </w:r>
      <w:r>
        <w:t>”</w:t>
      </w:r>
    </w:p>
    <w:p w14:paraId="3389DD26" w14:textId="77777777" w:rsidR="00BB2E61" w:rsidRDefault="00BB2E61">
      <w:pPr>
        <w:pStyle w:val="a"/>
        <w:rPr>
          <w:rFonts w:hint="eastAsia"/>
        </w:rPr>
      </w:pPr>
    </w:p>
    <w:p w14:paraId="4EEA3BA0" w14:textId="77777777" w:rsidR="00BB2E61" w:rsidRDefault="00BB2E61">
      <w:pPr>
        <w:pStyle w:val="a"/>
        <w:rPr>
          <w:rFonts w:hint="eastAsia"/>
          <w:lang w:val="en-US"/>
        </w:rPr>
      </w:pPr>
      <w:r>
        <w:t xml:space="preserve">Recently there has been cancellations of some sessions by her for reasons that are </w:t>
      </w:r>
      <w:proofErr w:type="gramStart"/>
      <w:r>
        <w:t>unclear</w:t>
      </w:r>
      <w:proofErr w:type="gramEnd"/>
      <w:r>
        <w:rPr>
          <w:lang w:val="en-US"/>
        </w:rPr>
        <w:t xml:space="preserve"> and her motivation is in question to some extent as she may be following the recommendations of her doctor and assessor.</w:t>
      </w:r>
    </w:p>
    <w:p w14:paraId="7427D913" w14:textId="77777777" w:rsidR="00C03919" w:rsidRDefault="00C03919">
      <w:pPr>
        <w:pStyle w:val="a"/>
        <w:rPr>
          <w:rFonts w:hint="eastAsia"/>
          <w:lang w:val="en-US"/>
        </w:rPr>
      </w:pPr>
    </w:p>
    <w:p w14:paraId="4DA70914" w14:textId="0F7D7D84" w:rsidR="00C03919" w:rsidRPr="00604564" w:rsidRDefault="00C03919">
      <w:pPr>
        <w:pStyle w:val="a"/>
        <w:rPr>
          <w:rFonts w:hint="eastAsia"/>
          <w:b/>
          <w:bCs/>
          <w:lang w:val="en-US"/>
        </w:rPr>
      </w:pPr>
      <w:r w:rsidRPr="00604564">
        <w:rPr>
          <w:b/>
          <w:bCs/>
          <w:lang w:val="en-US"/>
        </w:rPr>
        <w:t>Instructions</w:t>
      </w:r>
    </w:p>
    <w:p w14:paraId="5D7CF948" w14:textId="77777777" w:rsidR="00C03919" w:rsidRDefault="00C03919">
      <w:pPr>
        <w:pStyle w:val="a"/>
        <w:rPr>
          <w:rFonts w:hint="eastAsia"/>
          <w:lang w:val="en-US"/>
        </w:rPr>
      </w:pPr>
    </w:p>
    <w:p w14:paraId="55EBDFF4" w14:textId="14E03556" w:rsidR="00BB2E61" w:rsidRDefault="00C03919">
      <w:pPr>
        <w:pStyle w:val="a"/>
        <w:rPr>
          <w:rFonts w:hint="eastAsia"/>
          <w:lang w:val="en-US"/>
        </w:rPr>
      </w:pPr>
      <w:r>
        <w:rPr>
          <w:lang w:val="en-US"/>
        </w:rPr>
        <w:t xml:space="preserve">This </w:t>
      </w:r>
      <w:r w:rsidR="00604564">
        <w:rPr>
          <w:lang w:val="en-US"/>
        </w:rPr>
        <w:t xml:space="preserve">brief </w:t>
      </w:r>
      <w:r>
        <w:rPr>
          <w:lang w:val="en-US"/>
        </w:rPr>
        <w:t>clinical information is presented to introduce the videos showing:</w:t>
      </w:r>
    </w:p>
    <w:p w14:paraId="766D3197" w14:textId="77777777" w:rsidR="00C03919" w:rsidRDefault="00C03919">
      <w:pPr>
        <w:pStyle w:val="a"/>
        <w:rPr>
          <w:rFonts w:hint="eastAsia"/>
          <w:lang w:val="en-US"/>
        </w:rPr>
      </w:pPr>
    </w:p>
    <w:p w14:paraId="67003C17" w14:textId="4D501588" w:rsidR="00C03919" w:rsidRDefault="00C03919" w:rsidP="00C03919">
      <w:pPr>
        <w:pStyle w:val="a"/>
        <w:numPr>
          <w:ilvl w:val="0"/>
          <w:numId w:val="1"/>
        </w:numPr>
        <w:rPr>
          <w:rFonts w:hint="eastAsia"/>
          <w:lang w:val="en-US"/>
        </w:rPr>
      </w:pPr>
      <w:r>
        <w:rPr>
          <w:lang w:val="en-US"/>
        </w:rPr>
        <w:t>Formulation</w:t>
      </w:r>
    </w:p>
    <w:p w14:paraId="66880950" w14:textId="2BB30C74" w:rsidR="00C03919" w:rsidRDefault="009F08ED" w:rsidP="00C03919">
      <w:pPr>
        <w:pStyle w:val="a"/>
        <w:numPr>
          <w:ilvl w:val="0"/>
          <w:numId w:val="1"/>
        </w:numPr>
        <w:rPr>
          <w:rFonts w:hint="eastAsia"/>
          <w:lang w:val="en-US"/>
        </w:rPr>
      </w:pPr>
      <w:r>
        <w:rPr>
          <w:lang w:val="en-US"/>
        </w:rPr>
        <w:t>Affect trajectory and Counter-relational Mentalizing</w:t>
      </w:r>
    </w:p>
    <w:p w14:paraId="60754280" w14:textId="2A1EEFE3" w:rsidR="009F08ED" w:rsidRDefault="009F08ED" w:rsidP="00C03919">
      <w:pPr>
        <w:pStyle w:val="a"/>
        <w:numPr>
          <w:ilvl w:val="0"/>
          <w:numId w:val="1"/>
        </w:numPr>
        <w:rPr>
          <w:rFonts w:hint="eastAsia"/>
          <w:lang w:val="en-US"/>
        </w:rPr>
      </w:pPr>
      <w:r>
        <w:rPr>
          <w:lang w:val="en-US"/>
        </w:rPr>
        <w:t>Relational mentalizing</w:t>
      </w:r>
    </w:p>
    <w:p w14:paraId="37592DC5" w14:textId="77777777" w:rsidR="00604564" w:rsidRDefault="00604564" w:rsidP="00604564">
      <w:pPr>
        <w:pStyle w:val="a"/>
        <w:rPr>
          <w:rFonts w:hint="eastAsia"/>
          <w:lang w:val="en-US"/>
        </w:rPr>
      </w:pPr>
    </w:p>
    <w:p w14:paraId="234DEEA5" w14:textId="4149CDBD" w:rsidR="00604564" w:rsidRDefault="00604564" w:rsidP="00604564">
      <w:pPr>
        <w:pStyle w:val="a"/>
        <w:rPr>
          <w:rFonts w:hint="eastAsia"/>
          <w:lang w:val="en-US"/>
        </w:rPr>
      </w:pPr>
      <w:r>
        <w:rPr>
          <w:lang w:val="en-US"/>
        </w:rPr>
        <w:t>Please watch the videos as you work through the course.</w:t>
      </w:r>
    </w:p>
    <w:p w14:paraId="49BC9318" w14:textId="466EBA2F" w:rsidR="00604564" w:rsidRDefault="00604564" w:rsidP="00604564">
      <w:pPr>
        <w:pStyle w:val="a"/>
        <w:rPr>
          <w:rFonts w:hint="eastAsia"/>
          <w:lang w:val="en-US"/>
        </w:rPr>
      </w:pPr>
      <w:r>
        <w:rPr>
          <w:lang w:val="en-US"/>
        </w:rPr>
        <w:t>Write down discussion points to bring to the training days.</w:t>
      </w:r>
    </w:p>
    <w:p w14:paraId="33582D45" w14:textId="54FB89CD" w:rsidR="003F4CE6" w:rsidRDefault="003F4CE6">
      <w:pPr>
        <w:pStyle w:val="a"/>
        <w:rPr>
          <w:rFonts w:hint="eastAsia"/>
        </w:rPr>
      </w:pPr>
    </w:p>
    <w:sectPr w:rsidR="003F4CE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C9F03" w14:textId="77777777" w:rsidR="006E2B52" w:rsidRDefault="006E2B52">
      <w:r>
        <w:separator/>
      </w:r>
    </w:p>
  </w:endnote>
  <w:endnote w:type="continuationSeparator" w:id="0">
    <w:p w14:paraId="226AB524" w14:textId="77777777" w:rsidR="006E2B52" w:rsidRDefault="006E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Cambria"/>
    <w:panose1 w:val="020B0300000000000000"/>
    <w:charset w:val="00"/>
    <w:family w:val="roman"/>
    <w:pitch w:val="default"/>
  </w:font>
  <w:font w:name="ヒラギノ角ゴ ProN W6">
    <w:altName w:val="Yu Gothic"/>
    <w:panose1 w:val="020B06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3D87B" w14:textId="77777777" w:rsidR="003F4CE6" w:rsidRDefault="003F4C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812D" w14:textId="77777777" w:rsidR="006E2B52" w:rsidRDefault="006E2B52">
      <w:r>
        <w:separator/>
      </w:r>
    </w:p>
  </w:footnote>
  <w:footnote w:type="continuationSeparator" w:id="0">
    <w:p w14:paraId="6F9D9E07" w14:textId="77777777" w:rsidR="006E2B52" w:rsidRDefault="006E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9C86D" w14:textId="77777777" w:rsidR="003F4CE6" w:rsidRDefault="003F4C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76760"/>
    <w:multiLevelType w:val="hybridMultilevel"/>
    <w:tmpl w:val="782EE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1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E6"/>
    <w:rsid w:val="0006590F"/>
    <w:rsid w:val="00087C10"/>
    <w:rsid w:val="003516AF"/>
    <w:rsid w:val="003F4CE6"/>
    <w:rsid w:val="004352E4"/>
    <w:rsid w:val="00604564"/>
    <w:rsid w:val="006E2B52"/>
    <w:rsid w:val="00727C28"/>
    <w:rsid w:val="009F08ED"/>
    <w:rsid w:val="00BB2E61"/>
    <w:rsid w:val="00C03919"/>
    <w:rsid w:val="00C252BE"/>
    <w:rsid w:val="00D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A033F"/>
  <w15:docId w15:val="{98619159-E3CA-464D-A968-DFCB5164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本文"/>
    <w:rPr>
      <w:rFonts w:ascii="ヒラギノ角ゴ ProN W3" w:hAnsi="ヒラギノ角ゴ ProN W3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Bateman, Anthony</cp:lastModifiedBy>
  <cp:revision>8</cp:revision>
  <dcterms:created xsi:type="dcterms:W3CDTF">2023-04-16T12:50:00Z</dcterms:created>
  <dcterms:modified xsi:type="dcterms:W3CDTF">2024-08-19T09:03:00Z</dcterms:modified>
</cp:coreProperties>
</file>